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6332B6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995D4B">
        <w:rPr>
          <w:rFonts w:ascii="Times New Roman" w:hAnsi="Times New Roman" w:cs="Times New Roman"/>
          <w:b/>
          <w:color w:val="C00000"/>
          <w:sz w:val="56"/>
          <w:szCs w:val="56"/>
        </w:rPr>
        <w:t>Дидактическая игра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>,</w:t>
      </w:r>
      <w:r w:rsidRPr="00995D4B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как средство формирования элементарных основ финансовой грамотности</w:t>
      </w:r>
      <w:r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старших дошкольников.</w:t>
      </w:r>
    </w:p>
    <w:p w:rsidR="00995D4B" w:rsidRDefault="00026E80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color w:val="C00000"/>
          <w:sz w:val="56"/>
          <w:szCs w:val="56"/>
        </w:rPr>
        <w:t>(слайд 1)</w:t>
      </w: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995D4B" w:rsidRDefault="00995D4B" w:rsidP="00995D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</w:p>
    <w:p w:rsidR="00026E80" w:rsidRDefault="00026E80" w:rsidP="00026E80">
      <w:pPr>
        <w:spacing w:after="0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Слайд 2</w:t>
      </w:r>
    </w:p>
    <w:p w:rsidR="00995D4B" w:rsidRDefault="00995D4B" w:rsidP="00995D4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5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качестве средства формирования основ экономической культуры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дошкольников, </w:t>
      </w:r>
      <w:r w:rsidRPr="00995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</w:t>
      </w:r>
      <w:bookmarkStart w:id="0" w:name="_GoBack"/>
      <w:bookmarkEnd w:id="0"/>
      <w:r w:rsidRPr="00995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использовать дидактические игры. </w:t>
      </w:r>
    </w:p>
    <w:p w:rsidR="00995D4B" w:rsidRDefault="00995D4B" w:rsidP="00995D4B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5D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Главной особенностью дидактических игр является то, что задания предлагаются детям в игровой форме. Они играют, не подозревая, что осваивают знания, овладевают умениями и навыками, учатся культуре общения и поведения. Все дидактические игры включают в себя познавательное и воспитательное содержание, что позволяет интегративно решать задачи по формированию у старших дошкольников основ финансовой грамотности.</w:t>
      </w:r>
    </w:p>
    <w:p w:rsidR="00026E80" w:rsidRDefault="00026E80" w:rsidP="00026E80">
      <w:pPr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3</w:t>
      </w:r>
    </w:p>
    <w:p w:rsidR="00FF2AE2" w:rsidRPr="00C82E12" w:rsidRDefault="00FF2AE2" w:rsidP="00C82E12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целью познакомить детей со всеми разновидностями купюр и монет РФ, научить их рационально использовать деньги, закрепить навыки устного счёта, а также выработать начальный навык построения несложных финансовы</w:t>
      </w:r>
      <w:r w:rsidR="00391FA3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 и математических стратегий, я использовала</w:t>
      </w: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игры: «Денежка без сдачи», «Покупаем продукты», «Покупаем всякую всячину», «Конфетки и монетки».</w:t>
      </w:r>
    </w:p>
    <w:p w:rsidR="00FF2AE2" w:rsidRDefault="004D6461" w:rsidP="00EB6744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Данные игры можно использовать как в свободной игровой деятельности, так и на занятиях по формированию элементарных математических представлений. </w:t>
      </w:r>
    </w:p>
    <w:p w:rsidR="00026E80" w:rsidRDefault="00026E80" w:rsidP="00026E80">
      <w:pPr>
        <w:pStyle w:val="a3"/>
        <w:ind w:firstLine="696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4</w:t>
      </w:r>
    </w:p>
    <w:p w:rsidR="004D6461" w:rsidRDefault="004D6461" w:rsidP="00EB6744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играх «Покупаем продукты», «Покупаем всякую всячину» дети </w:t>
      </w:r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учились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различать номиналы банкнот и монет, дифференцировать их по ценности, например</w:t>
      </w:r>
      <w:r w:rsidR="00EB67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выполняя игровое упражнение «</w:t>
      </w:r>
      <w:r w:rsidR="00EB67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Разложи купюры в порядке увеличения номинала»</w:t>
      </w:r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знакомились</w:t>
      </w:r>
      <w:r w:rsidR="00EB67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понятиями абсолютной и относительной стоимости (</w:t>
      </w:r>
      <w:proofErr w:type="spellStart"/>
      <w:proofErr w:type="gramStart"/>
      <w:r w:rsidR="00EB67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дороже-дешевле</w:t>
      </w:r>
      <w:proofErr w:type="spellEnd"/>
      <w:proofErr w:type="gramEnd"/>
      <w:r w:rsidR="00EB67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026E80" w:rsidRDefault="00555D39" w:rsidP="00555D39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</w:t>
      </w:r>
      <w:r w:rsidR="00026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5</w:t>
      </w:r>
    </w:p>
    <w:p w:rsidR="009318A3" w:rsidRDefault="00EB6744" w:rsidP="009318A3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игре «Денежка без сдачи» дети учились покупать товары, расплачиваясь необходимым количеством монет (без сдачи). Так как в группе уровень развития детей разный, я</w:t>
      </w:r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использовала дифференцированный подход</w:t>
      </w:r>
      <w:proofErr w:type="gramStart"/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более простого варианта все цены </w:t>
      </w:r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сделала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пределах 6</w:t>
      </w:r>
      <w:r w:rsidR="00391F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руб.  Для более сложного варианта цены в пределах 10, 20, 30 руб. </w:t>
      </w:r>
    </w:p>
    <w:p w:rsidR="008D3348" w:rsidRDefault="00555D39" w:rsidP="00555D39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8D33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6</w:t>
      </w:r>
    </w:p>
    <w:p w:rsidR="009318A3" w:rsidRDefault="009318A3" w:rsidP="009318A3">
      <w:pPr>
        <w:pStyle w:val="a3"/>
        <w:ind w:firstLine="69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18A3" w:rsidRPr="00C82E12" w:rsidRDefault="009318A3" w:rsidP="00C82E12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целью познакомить детей с семейным бюджетом, с доходами и расходами семьи, </w:t>
      </w:r>
      <w:r w:rsidR="001232C6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потребностями</w:t>
      </w:r>
      <w:proofErr w:type="gramStart"/>
      <w:r w:rsidR="001232C6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1232C6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использовала </w:t>
      </w:r>
      <w:r w:rsidR="001232C6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серию </w:t>
      </w: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 «Азбука финансовой грамотности»</w:t>
      </w:r>
      <w:r w:rsidR="001232C6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«Доходы и расходы», «Мои потребности», «О семейном бюджете»</w:t>
      </w:r>
    </w:p>
    <w:p w:rsidR="00555D39" w:rsidRDefault="00555D39" w:rsidP="00555D3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5D39" w:rsidRPr="001232C6" w:rsidRDefault="00555D39" w:rsidP="00555D3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7</w:t>
      </w:r>
    </w:p>
    <w:p w:rsidR="009318A3" w:rsidRDefault="009318A3" w:rsidP="001232C6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31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 игры</w:t>
      </w:r>
      <w:r w:rsid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232C6" w:rsidRPr="001232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«Доходы и расходы»</w:t>
      </w:r>
      <w:r w:rsidRPr="009318A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объяснить детям, откуда приходят деньги в семью и на что они расходуются, какие есть возможные варианты расходования денег, как планировать семейный бюджет и учитывать интересы каждого члена семьи, какой свой маленький вклад в семейный бюджет может сделать ребёнок.</w:t>
      </w:r>
      <w:proofErr w:type="gramEnd"/>
    </w:p>
    <w:p w:rsidR="00555D39" w:rsidRDefault="00555D39" w:rsidP="00555D39">
      <w:pPr>
        <w:ind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5D39" w:rsidRDefault="00555D39" w:rsidP="00555D39">
      <w:pPr>
        <w:ind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55D39" w:rsidRPr="009318A3" w:rsidRDefault="00555D39" w:rsidP="00555D39">
      <w:pPr>
        <w:ind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8</w:t>
      </w:r>
    </w:p>
    <w:p w:rsidR="009318A3" w:rsidRDefault="00AB617D" w:rsidP="001232C6">
      <w:pPr>
        <w:ind w:firstLine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Ещё одна игра из серии игр «Азбука финансовой грамотности», </w:t>
      </w:r>
      <w:r w:rsidRPr="001232C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«Мои потребности»</w:t>
      </w:r>
      <w:r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помогла </w:t>
      </w:r>
      <w:r w:rsidR="00AE60D7"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познакомить детей с первичными экономическими знаниями, дать представления о потребностях каждого члена семьи, </w:t>
      </w:r>
      <w:r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научить </w:t>
      </w:r>
      <w:r w:rsidR="00AE60D7"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детей отлича</w:t>
      </w:r>
      <w:r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ть свои желания от потребностей.</w:t>
      </w:r>
    </w:p>
    <w:p w:rsidR="00555D39" w:rsidRPr="001232C6" w:rsidRDefault="00555D39" w:rsidP="00555D39">
      <w:pPr>
        <w:ind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9</w:t>
      </w:r>
    </w:p>
    <w:p w:rsidR="007F6AE0" w:rsidRDefault="00AB617D" w:rsidP="007F6A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многовариативная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Можно использовать её как игру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–л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ото, где обобщающие карты – это виды потребностей человека (физиологические, </w:t>
      </w:r>
      <w:r w:rsidRPr="00187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материальные, духовные (социальные)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ложные (неразумные) потребности), а можно как игру – лото,  где </w:t>
      </w:r>
      <w:r w:rsidR="007F6AE0" w:rsidRPr="00187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подобрать к карте лото с изображением члена семьи 3 карты с потребностями.</w:t>
      </w:r>
    </w:p>
    <w:p w:rsidR="00555D39" w:rsidRDefault="00555D39" w:rsidP="00555D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10</w:t>
      </w:r>
    </w:p>
    <w:p w:rsidR="007F6AE0" w:rsidRPr="00187138" w:rsidRDefault="007F6AE0" w:rsidP="007F6A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Ещё один вариант в этой игре </w:t>
      </w:r>
      <w:r w:rsidRPr="001871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1232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можно купить, а что нельзя</w:t>
      </w:r>
      <w:r w:rsidRPr="001871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7F6A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87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предлагается детям с помощью карт определить, что можно купить за деньги, а что нельзя. Что является более ценным и приоритетным в жизни. </w:t>
      </w:r>
    </w:p>
    <w:p w:rsidR="007F6AE0" w:rsidRDefault="007F6AE0" w:rsidP="007F6AE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4ый вариант игры с кубиком и фишками –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ходилка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заданиями и викториной по данной теме.</w:t>
      </w:r>
    </w:p>
    <w:p w:rsidR="00555D39" w:rsidRDefault="00555D39" w:rsidP="00555D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11</w:t>
      </w:r>
    </w:p>
    <w:p w:rsidR="00CA6670" w:rsidRDefault="001232C6" w:rsidP="00CA66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713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Игра «О семейном бюджете»</w:t>
      </w:r>
      <w:r w:rsidR="00CA6670" w:rsidRPr="00CA66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A6670" w:rsidRPr="001871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направлена на то, чтобы научить детей разумно тратить деньги из семейного бюджета, совершать платежи деньгами, делать покупки, экономить, составлять финансовый план семьи.</w:t>
      </w:r>
    </w:p>
    <w:p w:rsidR="00CA6670" w:rsidRDefault="00CA6670" w:rsidP="00CA6670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Смысл игры заключается в том, чтобы пройти игровое поле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 недели, 4 круга), разумно потратив 100руб  (семейный бюджет), совершая платежи, покупки и т.д</w:t>
      </w:r>
      <w:r w:rsidR="009922B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Побеждает тот, у кого хватит денег пройти до финиша или даже останутся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лишние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(экономия)</w:t>
      </w:r>
    </w:p>
    <w:p w:rsidR="00555D39" w:rsidRPr="00187138" w:rsidRDefault="00555D39" w:rsidP="00555D3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12</w:t>
      </w:r>
    </w:p>
    <w:p w:rsidR="001232C6" w:rsidRPr="00C82E12" w:rsidRDefault="00482D75" w:rsidP="00C82E12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решения задач по формированию финансовой грамотности</w:t>
      </w:r>
      <w:r w:rsidR="00E964ED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детей, я использовала </w:t>
      </w: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игру «Миллионер». В данной игре дети учились планировать свои действия и считать на примере денежных </w:t>
      </w:r>
      <w:proofErr w:type="spellStart"/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мимимишных</w:t>
      </w:r>
      <w:proofErr w:type="spellEnd"/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купюр. Игра «Миллионер» способствовала развитию творческих способностей, логики, мышления и интеллекта, а также расширению кругозора детей и социального общения</w:t>
      </w:r>
    </w:p>
    <w:p w:rsidR="00555D39" w:rsidRPr="00E964ED" w:rsidRDefault="00555D39" w:rsidP="00555D3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Слайд 13</w:t>
      </w:r>
    </w:p>
    <w:p w:rsidR="00555D39" w:rsidRPr="0082058C" w:rsidRDefault="00F92AF4" w:rsidP="0082058C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научиться грамотно распоряжаться своими финансами, считать деньги</w:t>
      </w:r>
      <w:r w:rsidR="00A63B32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выдавать сдачу, мы играли в игру «Домашние питомцы», где каждый игрок выбирал себе домашнего питомца, получал список необходимых покупок и по 70 купюр на содержание своего питомца. Для того</w:t>
      </w:r>
      <w:proofErr w:type="gramStart"/>
      <w:r w:rsidR="00A63B32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proofErr w:type="gramEnd"/>
      <w:r w:rsidR="00A63B32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чтобы победить, необходимо первым собрать все атрибуты для своего питомца.</w:t>
      </w:r>
    </w:p>
    <w:p w:rsidR="00555D39" w:rsidRPr="00E964ED" w:rsidRDefault="00555D39" w:rsidP="00555D39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Слайд 14</w:t>
      </w:r>
    </w:p>
    <w:p w:rsidR="002641B9" w:rsidRPr="00C82E12" w:rsidRDefault="00A63B32" w:rsidP="00C82E1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развития навыков финансовой грамотности у детей нашей группы, мной было сделано развивающее пособие </w:t>
      </w:r>
      <w:r w:rsidR="002641B9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кольцо </w:t>
      </w:r>
      <w:proofErr w:type="spellStart"/>
      <w:r w:rsidR="002641B9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Луллия</w:t>
      </w:r>
      <w:proofErr w:type="spellEnd"/>
      <w:r w:rsidR="002641B9" w:rsidRPr="00C82E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641B9" w:rsidRPr="00C82E12">
        <w:rPr>
          <w:rFonts w:ascii="Times New Roman" w:hAnsi="Times New Roman" w:cs="Times New Roman"/>
          <w:sz w:val="28"/>
          <w:szCs w:val="28"/>
        </w:rPr>
        <w:t>Дидактическое пособие мобильное и легкое в использовании. Пособие можно использовать как в индивидуальной, так и в подгрупповой работе с детьми. Оно включает в себя несколько видов игр:</w:t>
      </w:r>
    </w:p>
    <w:p w:rsidR="00E964ED" w:rsidRPr="00E964ED" w:rsidRDefault="00555D39" w:rsidP="00555D39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15</w:t>
      </w:r>
    </w:p>
    <w:p w:rsidR="002641B9" w:rsidRPr="00E964ED" w:rsidRDefault="002641B9" w:rsidP="00E964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2F9FF"/>
        </w:rPr>
      </w:pPr>
      <w:r w:rsidRPr="00E964ED">
        <w:rPr>
          <w:rFonts w:ascii="Times New Roman" w:hAnsi="Times New Roman" w:cs="Times New Roman"/>
          <w:b/>
          <w:sz w:val="28"/>
          <w:szCs w:val="28"/>
        </w:rPr>
        <w:t>«Покупай-ка»</w:t>
      </w:r>
    </w:p>
    <w:p w:rsidR="002641B9" w:rsidRDefault="002641B9" w:rsidP="00E964E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E964ED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E964ED">
        <w:rPr>
          <w:rFonts w:ascii="Times New Roman" w:hAnsi="Times New Roman" w:cs="Times New Roman"/>
          <w:sz w:val="28"/>
          <w:szCs w:val="28"/>
        </w:rPr>
        <w:t>развивать умение у дошкольников видеть товар и его цену (стоимость).</w:t>
      </w:r>
    </w:p>
    <w:p w:rsidR="002641B9" w:rsidRPr="004E2DF3" w:rsidRDefault="00C82E12" w:rsidP="00E964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2D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641B9" w:rsidRPr="004E2D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«Размен»</w:t>
      </w:r>
    </w:p>
    <w:p w:rsidR="002641B9" w:rsidRDefault="002641B9" w:rsidP="00E964ED">
      <w:pPr>
        <w:pStyle w:val="a3"/>
        <w:spacing w:after="0"/>
        <w:ind w:left="144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64E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Pr="00E964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 умения детей различать монеты, разменивать их.</w:t>
      </w:r>
    </w:p>
    <w:p w:rsidR="002641B9" w:rsidRPr="004E2DF3" w:rsidRDefault="00C82E12" w:rsidP="00E964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1B9" w:rsidRPr="004E2DF3">
        <w:rPr>
          <w:rFonts w:ascii="Times New Roman" w:hAnsi="Times New Roman" w:cs="Times New Roman"/>
          <w:b/>
          <w:sz w:val="28"/>
          <w:szCs w:val="28"/>
        </w:rPr>
        <w:t>«Что можно и нельзя купить»</w:t>
      </w:r>
    </w:p>
    <w:p w:rsidR="002641B9" w:rsidRDefault="002641B9" w:rsidP="00E964E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E964E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780B1C">
        <w:t xml:space="preserve"> </w:t>
      </w:r>
      <w:r w:rsidRPr="00E964ED">
        <w:rPr>
          <w:rFonts w:ascii="Times New Roman" w:hAnsi="Times New Roman" w:cs="Times New Roman"/>
          <w:sz w:val="28"/>
          <w:szCs w:val="28"/>
        </w:rPr>
        <w:t>Формировать представление детей о том, что не все продается и покупается, что главные ценности (жизнь, мир, друзья, солнце, близкие люди и пр.) за деньги не купишь. Формировать представление об истинных ценностях и богатстве человека.</w:t>
      </w:r>
    </w:p>
    <w:p w:rsidR="002641B9" w:rsidRPr="004E2DF3" w:rsidRDefault="00C82E12" w:rsidP="00E964E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2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1B9" w:rsidRPr="004E2DF3">
        <w:rPr>
          <w:rFonts w:ascii="Times New Roman" w:hAnsi="Times New Roman" w:cs="Times New Roman"/>
          <w:b/>
          <w:sz w:val="28"/>
          <w:szCs w:val="28"/>
        </w:rPr>
        <w:t>«Семейный бюджет»</w:t>
      </w:r>
    </w:p>
    <w:p w:rsidR="002641B9" w:rsidRPr="00E964ED" w:rsidRDefault="002641B9" w:rsidP="00E964E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64E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E964E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964ED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познакомить детей с понятиями: доходы и расходы семьи, виды доходов, виды расходов, из чего складывается бюджет семьи.</w:t>
      </w:r>
    </w:p>
    <w:p w:rsidR="002641B9" w:rsidRPr="008257CD" w:rsidRDefault="002641B9" w:rsidP="002641B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2F9FF"/>
        </w:rPr>
      </w:pPr>
    </w:p>
    <w:p w:rsidR="00AB617D" w:rsidRPr="00AB617D" w:rsidRDefault="00AB617D" w:rsidP="00A63B3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318A3" w:rsidRPr="009318A3" w:rsidRDefault="009318A3" w:rsidP="009318A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FF2AE2" w:rsidRDefault="00FF2AE2" w:rsidP="00CB44A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274B1" w:rsidRPr="00DD0582" w:rsidRDefault="007274B1" w:rsidP="00DD05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274B1" w:rsidRPr="00DD0582" w:rsidSect="00995D4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C137D"/>
    <w:multiLevelType w:val="hybridMultilevel"/>
    <w:tmpl w:val="B22839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431B9"/>
    <w:multiLevelType w:val="hybridMultilevel"/>
    <w:tmpl w:val="4E022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62210"/>
    <w:multiLevelType w:val="hybridMultilevel"/>
    <w:tmpl w:val="DD2A57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FB172E"/>
    <w:multiLevelType w:val="hybridMultilevel"/>
    <w:tmpl w:val="C88C5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5D4B"/>
    <w:rsid w:val="00026E80"/>
    <w:rsid w:val="000545FC"/>
    <w:rsid w:val="00054794"/>
    <w:rsid w:val="001232C6"/>
    <w:rsid w:val="00187138"/>
    <w:rsid w:val="00205AE7"/>
    <w:rsid w:val="002641B9"/>
    <w:rsid w:val="0034317A"/>
    <w:rsid w:val="00391FA3"/>
    <w:rsid w:val="00482D75"/>
    <w:rsid w:val="004D6461"/>
    <w:rsid w:val="00555D39"/>
    <w:rsid w:val="00593F0E"/>
    <w:rsid w:val="005C25D3"/>
    <w:rsid w:val="00624169"/>
    <w:rsid w:val="006332B6"/>
    <w:rsid w:val="00670C89"/>
    <w:rsid w:val="007274B1"/>
    <w:rsid w:val="00760279"/>
    <w:rsid w:val="00761AF7"/>
    <w:rsid w:val="007F6AE0"/>
    <w:rsid w:val="0082058C"/>
    <w:rsid w:val="008D3348"/>
    <w:rsid w:val="009318A3"/>
    <w:rsid w:val="009922B7"/>
    <w:rsid w:val="00995D4B"/>
    <w:rsid w:val="00A63B32"/>
    <w:rsid w:val="00AB617D"/>
    <w:rsid w:val="00AE60D7"/>
    <w:rsid w:val="00B32358"/>
    <w:rsid w:val="00B84B1E"/>
    <w:rsid w:val="00BB0CA7"/>
    <w:rsid w:val="00C82E12"/>
    <w:rsid w:val="00CA6670"/>
    <w:rsid w:val="00CB44AE"/>
    <w:rsid w:val="00DD0582"/>
    <w:rsid w:val="00DF05E3"/>
    <w:rsid w:val="00E17A01"/>
    <w:rsid w:val="00E964ED"/>
    <w:rsid w:val="00EB6744"/>
    <w:rsid w:val="00F14B6C"/>
    <w:rsid w:val="00F92AF4"/>
    <w:rsid w:val="00FC188E"/>
    <w:rsid w:val="00FF2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3</cp:revision>
  <cp:lastPrinted>2022-12-08T08:37:00Z</cp:lastPrinted>
  <dcterms:created xsi:type="dcterms:W3CDTF">2022-12-07T19:39:00Z</dcterms:created>
  <dcterms:modified xsi:type="dcterms:W3CDTF">2022-12-08T08:39:00Z</dcterms:modified>
</cp:coreProperties>
</file>